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F5" w:rsidRPr="00120BF5" w:rsidRDefault="0024338F" w:rsidP="00120BF5">
      <w:pPr>
        <w:spacing w:after="0" w:line="240" w:lineRule="auto"/>
        <w:jc w:val="center"/>
        <w:outlineLvl w:val="2"/>
        <w:rPr>
          <w:rFonts w:ascii="Open Sans" w:eastAsia="Times New Roman" w:hAnsi="Open Sans" w:cs="Open Sans"/>
          <w:b/>
          <w:bCs/>
          <w:color w:val="3394E6"/>
          <w:sz w:val="32"/>
          <w:szCs w:val="32"/>
          <w:lang w:eastAsia="ru-RU"/>
        </w:rPr>
      </w:pPr>
      <w:r w:rsidRPr="00120BF5">
        <w:rPr>
          <w:rFonts w:ascii="Open Sans" w:eastAsia="Times New Roman" w:hAnsi="Open Sans" w:cs="Open Sans"/>
          <w:b/>
          <w:bCs/>
          <w:color w:val="3394E6"/>
          <w:sz w:val="32"/>
          <w:szCs w:val="32"/>
          <w:lang w:eastAsia="ru-RU"/>
        </w:rPr>
        <w:t xml:space="preserve">Трудовым законодательством </w:t>
      </w:r>
      <w:proofErr w:type="gramStart"/>
      <w:r w:rsidRPr="00120BF5">
        <w:rPr>
          <w:rFonts w:ascii="Open Sans" w:eastAsia="Times New Roman" w:hAnsi="Open Sans" w:cs="Open Sans"/>
          <w:b/>
          <w:bCs/>
          <w:color w:val="3394E6"/>
          <w:sz w:val="32"/>
          <w:szCs w:val="32"/>
          <w:lang w:eastAsia="ru-RU"/>
        </w:rPr>
        <w:t>предусмотрен</w:t>
      </w:r>
      <w:proofErr w:type="gramEnd"/>
    </w:p>
    <w:p w:rsidR="0024338F" w:rsidRPr="00120BF5" w:rsidRDefault="0024338F" w:rsidP="00120BF5">
      <w:pPr>
        <w:spacing w:after="0" w:line="240" w:lineRule="auto"/>
        <w:jc w:val="center"/>
        <w:outlineLvl w:val="2"/>
        <w:rPr>
          <w:rFonts w:ascii="Open Sans" w:eastAsia="Times New Roman" w:hAnsi="Open Sans" w:cs="Open Sans"/>
          <w:b/>
          <w:bCs/>
          <w:color w:val="3394E6"/>
          <w:sz w:val="32"/>
          <w:szCs w:val="32"/>
          <w:lang w:eastAsia="ru-RU"/>
        </w:rPr>
      </w:pPr>
      <w:r w:rsidRPr="00120BF5">
        <w:rPr>
          <w:rFonts w:ascii="Open Sans" w:eastAsia="Times New Roman" w:hAnsi="Open Sans" w:cs="Open Sans"/>
          <w:b/>
          <w:bCs/>
          <w:color w:val="3394E6"/>
          <w:sz w:val="32"/>
          <w:szCs w:val="32"/>
          <w:lang w:eastAsia="ru-RU"/>
        </w:rPr>
        <w:t xml:space="preserve"> запрет на ограничение трудовых прав и свобод граждан в зависимости от возраста</w:t>
      </w:r>
    </w:p>
    <w:p w:rsidR="00120BF5" w:rsidRPr="00120BF5" w:rsidRDefault="00120BF5" w:rsidP="00120BF5">
      <w:pPr>
        <w:spacing w:after="0" w:line="240" w:lineRule="auto"/>
        <w:jc w:val="center"/>
        <w:outlineLvl w:val="2"/>
        <w:rPr>
          <w:rFonts w:ascii="Open Sans" w:eastAsia="Times New Roman" w:hAnsi="Open Sans" w:cs="Open Sans"/>
          <w:b/>
          <w:bCs/>
          <w:color w:val="3394E6"/>
          <w:sz w:val="28"/>
          <w:szCs w:val="28"/>
          <w:lang w:eastAsia="ru-RU"/>
        </w:rPr>
      </w:pPr>
    </w:p>
    <w:p w:rsidR="0024338F" w:rsidRPr="00120BF5" w:rsidRDefault="00120BF5" w:rsidP="00120BF5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        </w:t>
      </w:r>
      <w:proofErr w:type="gramStart"/>
      <w:r w:rsidR="0024338F" w:rsidRPr="00120BF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Конституционный Суд РФ в своих решениях, касающихся трудовых и социальных прав граждан, неоднократно подчеркивал закрепление в Конституции РФ принципа свободы труда, права каждого свободно распоряжаться своими способностями к труду, выбирать род дея</w:t>
      </w:r>
      <w:r w:rsidR="0024338F" w:rsidRPr="00120BF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softHyphen/>
        <w:t>тельности и профессию предполагает обеспечение каждому возможности на равных с другими гражданами условиях и без какой-либо дискриминации вступать в трудовые отношения, реализуя свои способности к труду.</w:t>
      </w:r>
      <w:proofErr w:type="gramEnd"/>
    </w:p>
    <w:p w:rsidR="0024338F" w:rsidRPr="00120BF5" w:rsidRDefault="00120BF5" w:rsidP="00120BF5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        </w:t>
      </w:r>
      <w:r w:rsidR="0024338F" w:rsidRPr="00120BF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Трудовые права лиц </w:t>
      </w:r>
      <w:proofErr w:type="spellStart"/>
      <w:r w:rsidR="0024338F" w:rsidRPr="00120BF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предпенсионного</w:t>
      </w:r>
      <w:proofErr w:type="spellEnd"/>
      <w:r w:rsidR="0024338F" w:rsidRPr="00120BF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 возраста в целом не отличаются от прав остальных работников. Но есть некоторые детали, знание которых поможет работодателям избежать риска проведения внеплановых проверок Инспекций труда и судебных разбирательств с этой группой сотрудников.</w:t>
      </w:r>
    </w:p>
    <w:p w:rsidR="0024338F" w:rsidRPr="00120BF5" w:rsidRDefault="00120BF5" w:rsidP="0024338F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      </w:t>
      </w:r>
      <w:r w:rsidR="0024338F" w:rsidRPr="00120BF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1. Не допускается необоснованный отказ в заключени</w:t>
      </w:r>
      <w:proofErr w:type="gramStart"/>
      <w:r w:rsidR="0024338F" w:rsidRPr="00120BF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и</w:t>
      </w:r>
      <w:proofErr w:type="gramEnd"/>
      <w:r w:rsidR="0024338F" w:rsidRPr="00120BF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 трудового договора. Отказать гражданину </w:t>
      </w:r>
      <w:proofErr w:type="spellStart"/>
      <w:r w:rsidR="0024338F" w:rsidRPr="00120BF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предпенсионного</w:t>
      </w:r>
      <w:proofErr w:type="spellEnd"/>
      <w:r w:rsidR="0024338F" w:rsidRPr="00120BF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 возраста в заключени</w:t>
      </w:r>
      <w:proofErr w:type="gramStart"/>
      <w:r w:rsidR="0024338F" w:rsidRPr="00120BF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и</w:t>
      </w:r>
      <w:proofErr w:type="gramEnd"/>
      <w:r w:rsidR="0024338F" w:rsidRPr="00120BF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 трудового договора можно только по деловым качествам. Достижение указанного возраста не может быть основанием для отказа.</w:t>
      </w:r>
    </w:p>
    <w:p w:rsidR="0024338F" w:rsidRPr="00120BF5" w:rsidRDefault="0024338F" w:rsidP="0024338F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120BF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Отказ в заключени</w:t>
      </w:r>
      <w:proofErr w:type="gramStart"/>
      <w:r w:rsidRPr="00120BF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и</w:t>
      </w:r>
      <w:proofErr w:type="gramEnd"/>
      <w:r w:rsidRPr="00120BF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 трудового договора может быть обжалован в суд (ст. 64 ТК РФ).</w:t>
      </w:r>
    </w:p>
    <w:p w:rsidR="0024338F" w:rsidRPr="00120BF5" w:rsidRDefault="00120BF5" w:rsidP="0024338F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      </w:t>
      </w:r>
      <w:r w:rsidR="0024338F" w:rsidRPr="00120BF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2. Не допускается принудительное заключение срочного трудового договора с работниками </w:t>
      </w:r>
      <w:proofErr w:type="spellStart"/>
      <w:r w:rsidR="0024338F" w:rsidRPr="00120BF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предпенсионного</w:t>
      </w:r>
      <w:proofErr w:type="spellEnd"/>
      <w:r w:rsidR="0024338F" w:rsidRPr="00120BF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 возраста. То есть работодатель не имеет права настаивать на заключении срочного договора, если характер предстоящей работы и условия ее выполнения позволяют заключить бессрочный трудовой договор. Закон не наделяет работодателя правом переоформить трудовой договор, заключенный с работником на неопределенный срок, на срочный трудовой договор (равно как и расторгнуть трудовой договор) в связи с достижением этим работником пенсионного возраста и назначением ему пенсии.</w:t>
      </w:r>
    </w:p>
    <w:p w:rsidR="0024338F" w:rsidRPr="00120BF5" w:rsidRDefault="00120BF5" w:rsidP="0024338F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      </w:t>
      </w:r>
      <w:r w:rsidR="0024338F" w:rsidRPr="00120BF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3. Законодательством не установлены специальные требования к условиям труда и режиму работы работников </w:t>
      </w:r>
      <w:proofErr w:type="spellStart"/>
      <w:r w:rsidR="0024338F" w:rsidRPr="00120BF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предпенсионного</w:t>
      </w:r>
      <w:proofErr w:type="spellEnd"/>
      <w:r w:rsidR="0024338F" w:rsidRPr="00120BF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 возраста.</w:t>
      </w:r>
    </w:p>
    <w:p w:rsidR="0024338F" w:rsidRPr="00120BF5" w:rsidRDefault="00120BF5" w:rsidP="0024338F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      </w:t>
      </w:r>
      <w:r w:rsidR="0024338F" w:rsidRPr="00120BF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Повышенные гарантии работникам </w:t>
      </w:r>
      <w:proofErr w:type="spellStart"/>
      <w:r w:rsidR="0024338F" w:rsidRPr="00120BF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предпенсионного</w:t>
      </w:r>
      <w:proofErr w:type="spellEnd"/>
      <w:r w:rsidR="0024338F" w:rsidRPr="00120BF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 возраста по сравнению с обычными работниками могут быть предусмотрены коллективным договором, соглашениями, локальными нормативными актами, трудовым договором.</w:t>
      </w:r>
    </w:p>
    <w:p w:rsidR="0024338F" w:rsidRPr="00120BF5" w:rsidRDefault="00120BF5" w:rsidP="0024338F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lastRenderedPageBreak/>
        <w:t xml:space="preserve">      </w:t>
      </w:r>
      <w:r w:rsidR="0024338F" w:rsidRPr="00120BF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Общие советы работодателям по улучшению условий труда работников данной категории и производственной сферы приведены в п. 13 Рекомендации № 162 «О пожилых трудящихся», утвержденной Международной организацией труда от 23 июня 1980 г. Например, работодателям рекомендуется:</w:t>
      </w:r>
    </w:p>
    <w:p w:rsidR="0024338F" w:rsidRPr="00120BF5" w:rsidRDefault="0024338F" w:rsidP="00120BF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120BF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организовать систематический контроль состояния здоровья пожилых работников;</w:t>
      </w:r>
    </w:p>
    <w:p w:rsidR="0024338F" w:rsidRPr="00120BF5" w:rsidRDefault="0024338F" w:rsidP="0024338F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120BF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обеспечить безопасность и гигиену труда работников </w:t>
      </w:r>
      <w:proofErr w:type="spellStart"/>
      <w:r w:rsidRPr="00120BF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предпенсионного</w:t>
      </w:r>
      <w:proofErr w:type="spellEnd"/>
      <w:r w:rsidR="00120BF5" w:rsidRPr="00120BF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 </w:t>
      </w:r>
      <w:r w:rsidRPr="00120BF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возраста и др.</w:t>
      </w:r>
    </w:p>
    <w:p w:rsidR="0024338F" w:rsidRPr="00120BF5" w:rsidRDefault="00120BF5" w:rsidP="0024338F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     </w:t>
      </w:r>
      <w:r w:rsidR="0024338F" w:rsidRPr="00120BF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4. Предоставление отпусков работникам </w:t>
      </w:r>
      <w:proofErr w:type="spellStart"/>
      <w:r w:rsidR="0024338F" w:rsidRPr="00120BF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предпенсионного</w:t>
      </w:r>
      <w:proofErr w:type="spellEnd"/>
      <w:r w:rsidR="0024338F" w:rsidRPr="00120BF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 возраста осуществляется по общим требованиям трудового законодательства РФ.</w:t>
      </w:r>
    </w:p>
    <w:p w:rsidR="0024338F" w:rsidRPr="00120BF5" w:rsidRDefault="00120BF5" w:rsidP="0024338F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     </w:t>
      </w:r>
      <w:r w:rsidR="0024338F" w:rsidRPr="00120BF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Кроме работников </w:t>
      </w:r>
      <w:proofErr w:type="spellStart"/>
      <w:r w:rsidR="0024338F" w:rsidRPr="00120BF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предпенсионного</w:t>
      </w:r>
      <w:proofErr w:type="spellEnd"/>
      <w:r w:rsidR="0024338F" w:rsidRPr="00120BF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 возраста имеющих статус гражданина, подвергшегося воздействию радиации вследствие катастрофы на Чернобыльской АЭС, и если они признаны пострадавшими в результате аварии на Чернобыльской АЭС то указанная категория работников может воспользоваться правом на предоставление им отпуска в удобное для них время и дополнительный оплачиваемый отпуск в количестве 14 календарных дней</w:t>
      </w:r>
      <w:proofErr w:type="gramStart"/>
      <w:r w:rsidR="0024338F" w:rsidRPr="00120BF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.</w:t>
      </w:r>
      <w:proofErr w:type="gramEnd"/>
      <w:r w:rsidR="0024338F" w:rsidRPr="00120BF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 (</w:t>
      </w:r>
      <w:proofErr w:type="gramStart"/>
      <w:r w:rsidR="0024338F" w:rsidRPr="00120BF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п</w:t>
      </w:r>
      <w:proofErr w:type="gramEnd"/>
      <w:r w:rsidR="0024338F" w:rsidRPr="00120BF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. 5 ст. 14 Закона РФ от 15.05.1991 № 1244-1 «</w:t>
      </w:r>
      <w:proofErr w:type="gramStart"/>
      <w:r w:rsidR="0024338F" w:rsidRPr="00120BF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О социальной защите граждан, подвергшихся воздействию радиации вследствие катастрофы на Чернобыльской АЭС»,</w:t>
      </w:r>
      <w:r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  </w:t>
      </w:r>
      <w:r w:rsidR="0024338F" w:rsidRPr="00120BF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далее - Закон № 1244-1).</w:t>
      </w:r>
      <w:proofErr w:type="gramEnd"/>
    </w:p>
    <w:p w:rsidR="0024338F" w:rsidRPr="00120BF5" w:rsidRDefault="00120BF5" w:rsidP="0024338F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        </w:t>
      </w:r>
      <w:r w:rsidR="0024338F" w:rsidRPr="00120BF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На основании требований </w:t>
      </w:r>
      <w:proofErr w:type="gramStart"/>
      <w:r w:rsidR="0024338F" w:rsidRPr="00120BF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ч</w:t>
      </w:r>
      <w:proofErr w:type="gramEnd"/>
      <w:r w:rsidR="0024338F" w:rsidRPr="00120BF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. 2 ст. 128 Трудового кодекса РФ если работник </w:t>
      </w:r>
      <w:proofErr w:type="spellStart"/>
      <w:r w:rsidR="0024338F" w:rsidRPr="00120BF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предпенсионного</w:t>
      </w:r>
      <w:proofErr w:type="spellEnd"/>
      <w:r w:rsidR="0024338F" w:rsidRPr="00120BF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 возраста - инвалид, то в обязанности работодателя вменяется обязанность предоставить отпуск без сохранения заработной платы до 60 календарных дней в году.</w:t>
      </w:r>
    </w:p>
    <w:p w:rsidR="0024338F" w:rsidRPr="00120BF5" w:rsidRDefault="00120BF5" w:rsidP="0024338F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      </w:t>
      </w:r>
      <w:r w:rsidR="0024338F" w:rsidRPr="00120BF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Если работник </w:t>
      </w:r>
      <w:proofErr w:type="spellStart"/>
      <w:r w:rsidR="0024338F" w:rsidRPr="00120BF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предпенсионного</w:t>
      </w:r>
      <w:proofErr w:type="spellEnd"/>
      <w:r w:rsidR="0024338F" w:rsidRPr="00120BF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 возраста является родителем или женой (мужем) военнослужащих, погибших или умерших вследствие ранения, контузии или увечья, полученных при исполнении обязанностей военной службы либо вследствие заболевания, связанного с прохождением военной службы, то по его заявлению предоставляется отпуск без сохранения заработной платы в количестве до 14 календарных дней в году.</w:t>
      </w:r>
    </w:p>
    <w:p w:rsidR="0024338F" w:rsidRPr="00120BF5" w:rsidRDefault="00120BF5" w:rsidP="0024338F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      </w:t>
      </w:r>
      <w:r w:rsidR="0024338F" w:rsidRPr="00120BF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За нарушение трудовых прав работников, а также работников </w:t>
      </w:r>
      <w:proofErr w:type="spellStart"/>
      <w:r w:rsidR="0024338F" w:rsidRPr="00120BF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предпенсионного</w:t>
      </w:r>
      <w:proofErr w:type="spellEnd"/>
      <w:r w:rsidR="0024338F" w:rsidRPr="00120BF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 возраста предусмотрена административная ответственность в соответствии с Кодексом об административных правонарушениях РФ</w:t>
      </w:r>
    </w:p>
    <w:p w:rsidR="00C5614F" w:rsidRPr="00120BF5" w:rsidRDefault="00C5614F">
      <w:pPr>
        <w:rPr>
          <w:sz w:val="27"/>
          <w:szCs w:val="27"/>
        </w:rPr>
      </w:pPr>
    </w:p>
    <w:sectPr w:rsidR="00C5614F" w:rsidRPr="00120BF5" w:rsidSect="00120BF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72A5"/>
    <w:multiLevelType w:val="hybridMultilevel"/>
    <w:tmpl w:val="CDF4B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95109"/>
    <w:multiLevelType w:val="hybridMultilevel"/>
    <w:tmpl w:val="048E3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4265F"/>
    <w:multiLevelType w:val="hybridMultilevel"/>
    <w:tmpl w:val="0AF4B132"/>
    <w:lvl w:ilvl="0" w:tplc="A01CE044">
      <w:numFmt w:val="bullet"/>
      <w:lvlText w:val="·"/>
      <w:lvlJc w:val="left"/>
      <w:pPr>
        <w:ind w:left="1056" w:hanging="696"/>
      </w:pPr>
      <w:rPr>
        <w:rFonts w:ascii="Open Sans" w:eastAsia="Times New Roman" w:hAnsi="Open Sans" w:cs="Open 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80094"/>
    <w:multiLevelType w:val="hybridMultilevel"/>
    <w:tmpl w:val="A0AA039A"/>
    <w:lvl w:ilvl="0" w:tplc="52B8E390">
      <w:numFmt w:val="bullet"/>
      <w:lvlText w:val="·"/>
      <w:lvlJc w:val="left"/>
      <w:pPr>
        <w:ind w:left="1428" w:hanging="1068"/>
      </w:pPr>
      <w:rPr>
        <w:rFonts w:ascii="Open Sans" w:eastAsia="Times New Roman" w:hAnsi="Open Sans" w:cs="Open 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24338F"/>
    <w:rsid w:val="00120BF5"/>
    <w:rsid w:val="0024338F"/>
    <w:rsid w:val="00613AC1"/>
    <w:rsid w:val="00C5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4F"/>
  </w:style>
  <w:style w:type="paragraph" w:styleId="3">
    <w:name w:val="heading 3"/>
    <w:basedOn w:val="a"/>
    <w:link w:val="30"/>
    <w:uiPriority w:val="9"/>
    <w:qFormat/>
    <w:rsid w:val="002433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33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43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0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2018-08-20T05:00:00Z</dcterms:created>
  <dcterms:modified xsi:type="dcterms:W3CDTF">2018-08-20T11:36:00Z</dcterms:modified>
</cp:coreProperties>
</file>